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CE" w:rsidRPr="00E71ECE" w:rsidRDefault="00E71ECE" w:rsidP="00E71E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E71ECE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Informacja na temat szkód w rolnictwie wywołanych suszą</w:t>
      </w:r>
    </w:p>
    <w:p w:rsidR="00E71ECE" w:rsidRPr="00E71ECE" w:rsidRDefault="00E71ECE" w:rsidP="00E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ECE" w:rsidRPr="00E71ECE" w:rsidRDefault="00E71ECE" w:rsidP="00E71E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CE">
        <w:rPr>
          <w:rFonts w:ascii="Arial" w:eastAsia="Times New Roman" w:hAnsi="Arial" w:cs="Arial"/>
          <w:sz w:val="24"/>
          <w:szCs w:val="24"/>
          <w:lang w:eastAsia="pl-PL"/>
        </w:rPr>
        <w:t xml:space="preserve">Urząd </w:t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>Miejski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 xml:space="preserve">  w </w:t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>Rzepinie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 xml:space="preserve"> uprzejmie informuje, że I</w:t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 xml:space="preserve">nstytut 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 xml:space="preserve">prawy 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 xml:space="preserve">awożenia </w:t>
      </w:r>
      <w:r w:rsidR="000D05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>leboznawstwa</w:t>
      </w:r>
      <w:r w:rsidR="00D61246" w:rsidRPr="000D0573">
        <w:rPr>
          <w:rFonts w:ascii="Arial" w:eastAsia="Times New Roman" w:hAnsi="Arial" w:cs="Arial"/>
          <w:sz w:val="24"/>
          <w:szCs w:val="24"/>
          <w:lang w:eastAsia="pl-PL"/>
        </w:rPr>
        <w:t xml:space="preserve"> – Państwowy Instytut Badawczy 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 xml:space="preserve">w Puławach opracował  i ogłosił drugi </w:t>
      </w:r>
      <w:r w:rsidR="00D61246" w:rsidRPr="000D0573">
        <w:rPr>
          <w:rFonts w:ascii="Arial" w:eastAsia="Times New Roman" w:hAnsi="Arial" w:cs="Arial"/>
          <w:sz w:val="24"/>
          <w:szCs w:val="24"/>
          <w:lang w:eastAsia="pl-PL"/>
        </w:rPr>
        <w:t xml:space="preserve">i trzeci 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>raport  wartości klimatycznego bilansu wodnego.  Raport</w:t>
      </w:r>
      <w:r w:rsidR="00D61246" w:rsidRPr="000D057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 xml:space="preserve"> stwierdza</w:t>
      </w:r>
      <w:r w:rsidR="00D61246" w:rsidRPr="000D0573">
        <w:rPr>
          <w:rFonts w:ascii="Arial" w:eastAsia="Times New Roman" w:hAnsi="Arial" w:cs="Arial"/>
          <w:sz w:val="24"/>
          <w:szCs w:val="24"/>
          <w:lang w:eastAsia="pl-PL"/>
        </w:rPr>
        <w:t>ją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 xml:space="preserve">, że na terenie Gminy </w:t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>Rzepin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 xml:space="preserve"> na glebach kategorii  I  </w:t>
      </w:r>
      <w:proofErr w:type="spellStart"/>
      <w:r w:rsidRPr="00E71ECE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Pr="00E71ECE">
        <w:rPr>
          <w:rFonts w:ascii="Arial" w:eastAsia="Times New Roman" w:hAnsi="Arial" w:cs="Arial"/>
          <w:sz w:val="24"/>
          <w:szCs w:val="24"/>
          <w:lang w:eastAsia="pl-PL"/>
        </w:rPr>
        <w:t>  II  ma miejsce zagrożenie wystąpienia suszy w zbożach ozimych</w:t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 xml:space="preserve"> jarych.</w:t>
      </w:r>
    </w:p>
    <w:p w:rsidR="00E71ECE" w:rsidRPr="00E71ECE" w:rsidRDefault="00E71ECE" w:rsidP="00E71E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CE">
        <w:rPr>
          <w:rFonts w:ascii="Arial" w:eastAsia="Times New Roman" w:hAnsi="Arial" w:cs="Arial"/>
          <w:sz w:val="24"/>
          <w:szCs w:val="24"/>
          <w:lang w:eastAsia="pl-PL"/>
        </w:rPr>
        <w:t>Wobec powyższego rolnicy, których w/w</w:t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 xml:space="preserve">uprawy  zostały  dotknięte suszą  mogą składać wnioski </w:t>
      </w:r>
      <w:r w:rsidR="00D61246" w:rsidRPr="000D0573">
        <w:rPr>
          <w:rFonts w:ascii="Arial" w:eastAsia="Times New Roman" w:hAnsi="Arial" w:cs="Arial"/>
          <w:sz w:val="24"/>
          <w:szCs w:val="24"/>
          <w:lang w:eastAsia="pl-PL"/>
        </w:rPr>
        <w:t xml:space="preserve">o oszacowanie szkód 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 xml:space="preserve">w Urzędzie </w:t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>Miejskim w Rzepinie</w:t>
      </w:r>
      <w:r w:rsidR="00022A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>ac Ratuszowy 1</w:t>
      </w:r>
      <w:r w:rsidR="00022A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71ECE">
        <w:rPr>
          <w:rFonts w:ascii="Arial" w:eastAsia="Times New Roman" w:hAnsi="Arial" w:cs="Arial"/>
          <w:sz w:val="24"/>
          <w:szCs w:val="24"/>
          <w:lang w:eastAsia="pl-PL"/>
        </w:rPr>
        <w:t xml:space="preserve"> pokój nr </w:t>
      </w:r>
      <w:r w:rsidRPr="000D0573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22A27">
        <w:rPr>
          <w:rFonts w:ascii="Arial" w:eastAsia="Times New Roman" w:hAnsi="Arial" w:cs="Arial"/>
          <w:sz w:val="24"/>
          <w:szCs w:val="24"/>
          <w:lang w:eastAsia="pl-PL"/>
        </w:rPr>
        <w:t xml:space="preserve"> od poniedziałku do piątku w godz. 8.00-14.00</w:t>
      </w:r>
    </w:p>
    <w:p w:rsidR="000D0573" w:rsidRPr="000D0573" w:rsidRDefault="00D61246" w:rsidP="000D057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0573">
        <w:rPr>
          <w:rFonts w:ascii="Arial" w:hAnsi="Arial" w:cs="Arial"/>
          <w:sz w:val="24"/>
          <w:szCs w:val="24"/>
        </w:rPr>
        <w:t xml:space="preserve">Druki wniosków można pobrać w Urzędzie Miejskim w </w:t>
      </w:r>
      <w:r w:rsidR="000D0573" w:rsidRPr="000D0573">
        <w:rPr>
          <w:rFonts w:ascii="Arial" w:hAnsi="Arial" w:cs="Arial"/>
          <w:sz w:val="24"/>
          <w:szCs w:val="24"/>
        </w:rPr>
        <w:t>R</w:t>
      </w:r>
      <w:r w:rsidRPr="000D0573">
        <w:rPr>
          <w:rFonts w:ascii="Arial" w:hAnsi="Arial" w:cs="Arial"/>
          <w:sz w:val="24"/>
          <w:szCs w:val="24"/>
        </w:rPr>
        <w:t xml:space="preserve">zepinie oraz </w:t>
      </w:r>
      <w:r w:rsidR="000D0573" w:rsidRPr="000D0573">
        <w:rPr>
          <w:rFonts w:ascii="Arial" w:hAnsi="Arial" w:cs="Arial"/>
          <w:sz w:val="24"/>
          <w:szCs w:val="24"/>
        </w:rPr>
        <w:t>na stronie Biuletynu Informacji Publicznych w zakładce : Prawo Lokalne - ochrona środowiska.</w:t>
      </w:r>
    </w:p>
    <w:p w:rsidR="00D61246" w:rsidRDefault="00D61246" w:rsidP="000D057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D0573">
        <w:rPr>
          <w:rFonts w:ascii="Arial" w:hAnsi="Arial" w:cs="Arial"/>
          <w:sz w:val="24"/>
          <w:szCs w:val="24"/>
        </w:rPr>
        <w:t xml:space="preserve">W przypadku posiadania gruntów w kilku gminach województwa, producent rolny zgłasza szkody tylko w 1 gminie, tj. w tej w której znajduje się siedziba gospodarstwa. Ponadto, jeżeli rolnik posiada grunty i uprawy, w których wystąpiły szkody także </w:t>
      </w:r>
      <w:r w:rsidR="000D0573">
        <w:rPr>
          <w:rFonts w:ascii="Arial" w:hAnsi="Arial" w:cs="Arial"/>
          <w:sz w:val="24"/>
          <w:szCs w:val="24"/>
        </w:rPr>
        <w:br/>
      </w:r>
      <w:r w:rsidRPr="000D0573">
        <w:rPr>
          <w:rFonts w:ascii="Arial" w:hAnsi="Arial" w:cs="Arial"/>
          <w:sz w:val="24"/>
          <w:szCs w:val="24"/>
        </w:rPr>
        <w:t xml:space="preserve">w innych województwach, to wówczas składa też wniosek o oszacowanie szkód </w:t>
      </w:r>
      <w:r w:rsidR="000D0573">
        <w:rPr>
          <w:rFonts w:ascii="Arial" w:hAnsi="Arial" w:cs="Arial"/>
          <w:sz w:val="24"/>
          <w:szCs w:val="24"/>
        </w:rPr>
        <w:br/>
      </w:r>
      <w:r w:rsidRPr="000D0573">
        <w:rPr>
          <w:rFonts w:ascii="Arial" w:hAnsi="Arial" w:cs="Arial"/>
          <w:sz w:val="24"/>
          <w:szCs w:val="24"/>
        </w:rPr>
        <w:t>w gminie położonej w innym województwie. W takim przypadku, rolnik przedkłada niezwłocznie protokół z innego województwa celem sporządzenia protokołu zbiorczego przez komisję powołaną przez wojewodę właściwego ze względu na położenie największej części gospodarstwa.</w:t>
      </w:r>
    </w:p>
    <w:p w:rsidR="000D0573" w:rsidRPr="000D0573" w:rsidRDefault="000D0573" w:rsidP="000D057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D0573">
        <w:rPr>
          <w:rFonts w:ascii="Arial" w:hAnsi="Arial" w:cs="Arial"/>
          <w:sz w:val="24"/>
          <w:szCs w:val="24"/>
        </w:rPr>
        <w:t>Warunkiem oszacowania przez Komisję powołaną przez Wojewodę szkód spowodowanych przez suszę jest złożenie wniosku o oszacowanie szkód zawierającego podpisaną przez składającego wniosek zgodę na przetwarzanie podanych danych osobowych, które są niezbędne do przeprowadzenia oszacowania szkód.</w:t>
      </w:r>
      <w:r w:rsidR="006B306E">
        <w:rPr>
          <w:rFonts w:ascii="Arial" w:hAnsi="Arial" w:cs="Arial"/>
          <w:sz w:val="24"/>
          <w:szCs w:val="24"/>
        </w:rPr>
        <w:t xml:space="preserve"> </w:t>
      </w:r>
    </w:p>
    <w:p w:rsidR="00D61246" w:rsidRDefault="00D61246"/>
    <w:sectPr w:rsidR="00D6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CE"/>
    <w:rsid w:val="00022A27"/>
    <w:rsid w:val="000D0573"/>
    <w:rsid w:val="004017F9"/>
    <w:rsid w:val="00483DB2"/>
    <w:rsid w:val="00572386"/>
    <w:rsid w:val="006B306E"/>
    <w:rsid w:val="009C4527"/>
    <w:rsid w:val="00D61246"/>
    <w:rsid w:val="00E71ECE"/>
    <w:rsid w:val="00E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F05C"/>
  <w15:chartTrackingRefBased/>
  <w15:docId w15:val="{E0F5E558-1324-4BC1-8127-913E7C1E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IL. Lubecka</dc:creator>
  <cp:keywords/>
  <dc:description/>
  <cp:lastModifiedBy>Elżbieta EP. Pych</cp:lastModifiedBy>
  <cp:revision>2</cp:revision>
  <dcterms:created xsi:type="dcterms:W3CDTF">2018-06-12T12:14:00Z</dcterms:created>
  <dcterms:modified xsi:type="dcterms:W3CDTF">2018-06-12T12:14:00Z</dcterms:modified>
</cp:coreProperties>
</file>